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3" w:rsidRPr="00320382" w:rsidRDefault="008E5033" w:rsidP="00DA64BC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r w:rsidRPr="00320382">
          <w:rPr>
            <w:rFonts w:ascii="Times New Roman" w:hAnsi="Times New Roman" w:cs="Times New Roman"/>
            <w:b/>
            <w:bCs/>
            <w:sz w:val="32"/>
            <w:szCs w:val="32"/>
            <w:lang w:eastAsia="ru-RU"/>
          </w:rPr>
          <w:t>Нормативные документы по защите информации</w:t>
        </w:r>
      </w:hyperlink>
    </w:p>
    <w:p w:rsidR="008E5033" w:rsidRPr="00320382" w:rsidRDefault="008E5033" w:rsidP="00DA64BC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20382">
        <w:rPr>
          <w:rFonts w:ascii="Times New Roman" w:hAnsi="Times New Roman" w:cs="Times New Roman"/>
          <w:b/>
          <w:bCs/>
          <w:sz w:val="32"/>
          <w:szCs w:val="32"/>
        </w:rPr>
        <w:t>ГБУЗ «Курманаевская РБ»</w:t>
      </w:r>
    </w:p>
    <w:p w:rsidR="008E5033" w:rsidRPr="00320382" w:rsidRDefault="008E5033" w:rsidP="00DA64BC">
      <w:pPr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9900" w:type="dxa"/>
        <w:tblCellSpacing w:w="0" w:type="dxa"/>
        <w:tblInd w:w="-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900"/>
      </w:tblGrid>
      <w:tr w:rsidR="008E5033" w:rsidRPr="00732EC2" w:rsidTr="0061061B">
        <w:trPr>
          <w:tblCellSpacing w:w="0" w:type="dxa"/>
        </w:trPr>
        <w:tc>
          <w:tcPr>
            <w:tcW w:w="9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E5033" w:rsidRPr="00EF636C" w:rsidRDefault="008E5033" w:rsidP="00DA6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законы Российской Федерации</w:t>
            </w:r>
          </w:p>
        </w:tc>
      </w:tr>
      <w:tr w:rsidR="008E5033" w:rsidRPr="00732EC2" w:rsidTr="0061061B">
        <w:trPr>
          <w:tblCellSpacing w:w="0" w:type="dxa"/>
        </w:trPr>
        <w:tc>
          <w:tcPr>
            <w:tcW w:w="9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E5033" w:rsidRPr="00E27D9E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защите физических лиц при автоматизированной обработке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от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28.01.1981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E5033" w:rsidRPr="00E27D9E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.Федеральный закон от 19.12.2005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160-ФЗ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ратификации Конвенции Совета Европы о защите физических лиц при автоматизированной обработке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E5033" w:rsidRPr="00EF636C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27.07.2006 г. №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152-ФЗ «О персональных данных»</w:t>
            </w:r>
          </w:p>
          <w:p w:rsidR="008E5033" w:rsidRPr="00EF636C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27.07.2006 г. № 149-ФЗ «Об информации, информационных тех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нологиях и о защите информации»</w:t>
            </w:r>
          </w:p>
          <w:p w:rsidR="008E5033" w:rsidRPr="00EF636C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06.04.2011 г. №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63-ФЗ «Об электронной подписи»</w:t>
            </w:r>
          </w:p>
          <w:p w:rsidR="008E5033" w:rsidRPr="00E27D9E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21.11.2011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№323-ФЗ «Об основах охраны здоровья 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 в Российской Федерации»</w:t>
            </w:r>
          </w:p>
          <w:p w:rsidR="008E5033" w:rsidRPr="00E27D9E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Федеральный закон от 07.05.2013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99-ФЗ «О внесении изменений в отдельные законодательные акты Российской Федерации в связи с принятием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ратификации Конвенции Совета Европы о защите физических лиц при автоматизированной обработке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персональных данных»</w:t>
            </w:r>
          </w:p>
          <w:p w:rsidR="008E5033" w:rsidRPr="00EF636C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Федеральный закон от 21.07.2014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(начало действия с 01.09.2015 г.)</w:t>
            </w:r>
          </w:p>
        </w:tc>
      </w:tr>
      <w:tr w:rsidR="008E5033" w:rsidRPr="00732EC2" w:rsidTr="0061061B">
        <w:trPr>
          <w:tblCellSpacing w:w="0" w:type="dxa"/>
        </w:trPr>
        <w:tc>
          <w:tcPr>
            <w:tcW w:w="9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E5033" w:rsidRPr="00EF636C" w:rsidRDefault="008E5033" w:rsidP="00DA6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8E5033" w:rsidRPr="00732EC2" w:rsidTr="0061061B">
        <w:trPr>
          <w:tblCellSpacing w:w="0" w:type="dxa"/>
        </w:trPr>
        <w:tc>
          <w:tcPr>
            <w:tcW w:w="9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E5033" w:rsidRPr="00E27D9E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9.П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Правительства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06.07.2008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      </w:r>
          </w:p>
          <w:p w:rsidR="008E5033" w:rsidRPr="00EF636C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 П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Правительства от 15.09.2008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№687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  <w:p w:rsidR="008E5033" w:rsidRPr="00EF636C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11.П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от 21.03.2012г. №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  в соответствии с ним нормативными правовыми актами, операторами, являющимися государственными или муниципальными органами»</w:t>
            </w:r>
          </w:p>
          <w:p w:rsidR="008E5033" w:rsidRPr="00EF636C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12.П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Правительства от 01.11.2012 г. № 1119 «Об утверждении требований к защите персональных данных при их обработке в информационных системах персональных данных»</w:t>
            </w:r>
          </w:p>
        </w:tc>
      </w:tr>
      <w:tr w:rsidR="008E5033" w:rsidRPr="00732EC2" w:rsidTr="0061061B">
        <w:trPr>
          <w:tblCellSpacing w:w="0" w:type="dxa"/>
        </w:trPr>
        <w:tc>
          <w:tcPr>
            <w:tcW w:w="9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E5033" w:rsidRPr="00EF636C" w:rsidRDefault="008E5033" w:rsidP="00DA6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правовые акты и </w:t>
            </w:r>
            <w:r w:rsidRPr="00E27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 ФСТЭК России</w:t>
            </w:r>
          </w:p>
        </w:tc>
      </w:tr>
      <w:tr w:rsidR="008E5033" w:rsidRPr="00732EC2" w:rsidTr="0061061B">
        <w:trPr>
          <w:tblCellSpacing w:w="0" w:type="dxa"/>
        </w:trPr>
        <w:tc>
          <w:tcPr>
            <w:tcW w:w="9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E5033" w:rsidRPr="00EF636C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 «М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етодика определения актуальных угроз безопасности персональных данных при их обработке в информационных системах персональных данных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утверждены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ФСТЭК России14.02.2008 г.</w:t>
            </w:r>
          </w:p>
          <w:p w:rsidR="008E5033" w:rsidRPr="00E27D9E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14.«Б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азовая модель угроз безопасности персональных данных при их обработке в информационных системах персональных данных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утверждены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ФСТЭК России15.02.2008 г.</w:t>
            </w:r>
          </w:p>
          <w:p w:rsidR="008E5033" w:rsidRPr="00EF636C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15.П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иказ ФСТЭК России от 11.02.2013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      </w:r>
          </w:p>
          <w:p w:rsidR="008E5033" w:rsidRPr="00E27D9E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16.П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ФСТЭК России от 18.02.2013 г. №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      </w:r>
          </w:p>
          <w:p w:rsidR="008E5033" w:rsidRPr="00EF636C" w:rsidRDefault="008E5033" w:rsidP="00DA64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 «Методический документ. Меры защиты информации в государственных информационных системах», утверждены ФСТЭК России 11.02.2014 г.</w:t>
            </w:r>
          </w:p>
        </w:tc>
      </w:tr>
      <w:tr w:rsidR="008E5033" w:rsidRPr="00732EC2" w:rsidTr="0061061B">
        <w:trPr>
          <w:tblCellSpacing w:w="0" w:type="dxa"/>
        </w:trPr>
        <w:tc>
          <w:tcPr>
            <w:tcW w:w="9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E5033" w:rsidRPr="00EF636C" w:rsidRDefault="008E5033" w:rsidP="00DA6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правовые акты и </w:t>
            </w:r>
            <w:r w:rsidRPr="00E27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 ФСБ России</w:t>
            </w:r>
          </w:p>
        </w:tc>
      </w:tr>
      <w:tr w:rsidR="008E5033" w:rsidRPr="00732EC2" w:rsidTr="0061061B">
        <w:trPr>
          <w:tblCellSpacing w:w="0" w:type="dxa"/>
        </w:trPr>
        <w:tc>
          <w:tcPr>
            <w:tcW w:w="9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E5033" w:rsidRPr="00E27D9E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 П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ФАПСИ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Президенте Российской Федерации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 13.06.2001 г. № 152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 утверждении Инструкции об организации и обеспечении безопасности хранения, обработки и передачи по каналам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с использованием средств 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криптографической защиты информации с ограниченным доступом, не содержащей сведений, составляющих государственную тайну»</w:t>
            </w:r>
          </w:p>
          <w:p w:rsidR="008E5033" w:rsidRPr="00E27D9E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 П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ФСБ России от 09.02.2005 г. № 66 «Об утверждении Положения о разработке, производстве, реализации и эксплуатации шифровальных (криптографических) средств защиты и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нформации (Положение ПКЗ-2005)»</w:t>
            </w:r>
          </w:p>
          <w:p w:rsidR="008E5033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 «Т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иповые требования по организации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лучае их и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спользования  для  использования  для  обеспечения </w:t>
            </w:r>
          </w:p>
          <w:p w:rsidR="008E5033" w:rsidRDefault="008E5033" w:rsidP="00185A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персональных данных при их обработке в информационных системах персональных данных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утверждены руководством 8 Центра ФСБ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21.02.2008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5033" w:rsidRPr="00EF636C" w:rsidRDefault="008E5033" w:rsidP="00185A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149/6/6-622</w:t>
            </w:r>
            <w:r w:rsidRPr="00DA64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(носят рекомендательный характер)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E5033" w:rsidRPr="00E27D9E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 «М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етодические рекомендации по обеспечению безопасности персональных данных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утверждены руководством 8 Центра ФСБ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21.02.2008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№149/54-144</w:t>
            </w:r>
            <w:r w:rsidRPr="00DA64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(носят рекомендательный характер)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E5033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«Типовой регламент проведения в пределах полномочий мероприятий по контролю (надзору) за выполнением требований, установленных Правительством Российской </w:t>
            </w:r>
            <w:r w:rsidRPr="00E27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Федерации, к обеспечению безопасности персональных данных при их обработке в информационных системах персональных данных», утвержден руководством 8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 ФСБ России от 08.08.2009</w:t>
            </w:r>
            <w:r w:rsidRPr="00E27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5033" w:rsidRPr="00E27D9E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149/7/2/6-1173</w:t>
            </w:r>
          </w:p>
          <w:p w:rsidR="008E5033" w:rsidRPr="00E27D9E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ФСБ России от 10.07.2014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378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5033" w:rsidRPr="00EF636C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E2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утверждены руководством 8 Центра ФСБ России 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№149/7/2/6-432</w:t>
            </w:r>
          </w:p>
        </w:tc>
      </w:tr>
      <w:tr w:rsidR="008E5033" w:rsidRPr="00732EC2" w:rsidTr="0061061B">
        <w:trPr>
          <w:tblCellSpacing w:w="0" w:type="dxa"/>
        </w:trPr>
        <w:tc>
          <w:tcPr>
            <w:tcW w:w="9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E5033" w:rsidRPr="00EF636C" w:rsidRDefault="008E5033" w:rsidP="00DA6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правовые акты и </w:t>
            </w:r>
            <w:r w:rsidRPr="00E27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Роскомнадзора</w:t>
            </w:r>
          </w:p>
        </w:tc>
      </w:tr>
      <w:tr w:rsidR="008E5033" w:rsidRPr="00732EC2" w:rsidTr="0061061B">
        <w:trPr>
          <w:tblCellSpacing w:w="0" w:type="dxa"/>
        </w:trPr>
        <w:tc>
          <w:tcPr>
            <w:tcW w:w="9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E5033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.Приказ Роскомнадзора от 16.07.2010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образца формы уведомления об обработке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E5033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Минкомсвязи России от 14.11.2011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E5033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.Приказ Минкомсвязи России от 21.12.2011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операторов, осуществляющих обработку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E5033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.Приказ Роскомнадзора от 03.12.2012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 .№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об обработке и защите персональных данных в центральном аппарате Федеральной службы по надзору в сфере связи, информационных технологий и массовых коммуникаций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E5033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 «В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опросы, касающиеся обработки персональных данных работников, соискателей на замещение вакантных должностей, а также лиц, находящихся в кадровом резерве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разъяснения </w:t>
            </w:r>
            <w:r w:rsidRPr="00B413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413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413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надзору в сфере связи, информационных технологий и массовых коммуникаций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5033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иказ Роскомнадзораот 15.03.2013г. №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E5033" w:rsidRPr="00B928D0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 «</w:t>
            </w:r>
            <w:r w:rsidRPr="00ED7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вопросах отнесения фото- и видео- изображения, дактилоскопических данных и иной </w:t>
            </w:r>
            <w:r w:rsidRPr="00B92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к биометрическим персональным данным и особенности их обработки», разъяснения Федеральной службы по надзору в сфере связи, информационных технологий и массовых коммуникаций от 30.08.2013 г.</w:t>
            </w:r>
          </w:p>
          <w:p w:rsidR="008E5033" w:rsidRPr="00B928D0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92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.Приказ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скомнадзора от 05.09.2013г. №</w:t>
            </w:r>
            <w:r w:rsidRPr="00B92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996 «Об утверждении требований и методов по обезличиванию персональных данных»</w:t>
            </w:r>
          </w:p>
          <w:p w:rsidR="008E5033" w:rsidRPr="00B928D0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2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«Методические рекомендации по применению приказа Роскомнадзора от 5 сентября 2013 г. № 996 «Об утверждении требований и методов по обезличиванию персональных данных», утверждены Роскомнадзором 13.12.2013 г.</w:t>
            </w:r>
          </w:p>
          <w:p w:rsidR="008E5033" w:rsidRPr="00B928D0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92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.«Временные рекомендации по заполнению формы уведомления об обработке (о намерении осуществлять обработку) персональных данных», утверждены Роскомнадзором30.12.2014 г.</w:t>
            </w:r>
          </w:p>
          <w:p w:rsidR="008E5033" w:rsidRPr="00EF636C" w:rsidRDefault="008E5033" w:rsidP="00185AF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2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.«Федеральный закон «О персональных данных»: научно-практический комментарий», под редакцией заместителя руководителя Федеральной службы по надзору в сфере связи, информационных технологий и массовых коммуникаций А.А. </w:t>
            </w:r>
            <w:r w:rsidRPr="0055180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Приезжаевой</w:t>
            </w:r>
            <w:r w:rsidRPr="00B928D0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 </w:t>
            </w:r>
            <w:r w:rsidRPr="0055180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2015</w:t>
            </w:r>
            <w:r w:rsidRPr="00B928D0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E5033" w:rsidRPr="00732EC2" w:rsidTr="0061061B">
        <w:trPr>
          <w:tblCellSpacing w:w="0" w:type="dxa"/>
        </w:trPr>
        <w:tc>
          <w:tcPr>
            <w:tcW w:w="9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E5033" w:rsidRPr="00EF636C" w:rsidRDefault="008E5033" w:rsidP="00DA64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Нормативно-методические документы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 бюджетного учреждения здравоохранения Курманаевская районная больница</w:t>
            </w:r>
          </w:p>
        </w:tc>
      </w:tr>
      <w:tr w:rsidR="008E5033" w:rsidRPr="00732EC2" w:rsidTr="0061061B">
        <w:trPr>
          <w:tblCellSpacing w:w="0" w:type="dxa"/>
        </w:trPr>
        <w:tc>
          <w:tcPr>
            <w:tcW w:w="9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E5033" w:rsidRPr="00EF636C" w:rsidRDefault="008E5033" w:rsidP="00320382">
            <w:pPr>
              <w:spacing w:before="120"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Pr="00EF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олитика в отношении обработки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бюджетного учреждения здравоохранения Курманаевская районная больница, утверждена приказом главного врача ГБУЗ «Курманаевская РБ» от 24.02.2016 г. № 110</w:t>
            </w:r>
          </w:p>
        </w:tc>
      </w:tr>
    </w:tbl>
    <w:p w:rsidR="008E5033" w:rsidRPr="00E27D9E" w:rsidRDefault="008E5033" w:rsidP="00E2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033" w:rsidRPr="00E27D9E" w:rsidSect="0061061B">
      <w:pgSz w:w="11906" w:h="16838"/>
      <w:pgMar w:top="567" w:right="2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B6D"/>
    <w:multiLevelType w:val="multilevel"/>
    <w:tmpl w:val="618E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9E4"/>
    <w:rsid w:val="00076ECC"/>
    <w:rsid w:val="00185AFC"/>
    <w:rsid w:val="001A7C6E"/>
    <w:rsid w:val="002B7378"/>
    <w:rsid w:val="00320382"/>
    <w:rsid w:val="00435EAF"/>
    <w:rsid w:val="00551808"/>
    <w:rsid w:val="005D685D"/>
    <w:rsid w:val="0061061B"/>
    <w:rsid w:val="006C01C3"/>
    <w:rsid w:val="00732EC2"/>
    <w:rsid w:val="008A6F9C"/>
    <w:rsid w:val="008E5033"/>
    <w:rsid w:val="009044A1"/>
    <w:rsid w:val="00A11A87"/>
    <w:rsid w:val="00B41381"/>
    <w:rsid w:val="00B928D0"/>
    <w:rsid w:val="00D61E57"/>
    <w:rsid w:val="00DA64BC"/>
    <w:rsid w:val="00E27D9E"/>
    <w:rsid w:val="00E41DA4"/>
    <w:rsid w:val="00E80D5E"/>
    <w:rsid w:val="00E959E4"/>
    <w:rsid w:val="00ED7C99"/>
    <w:rsid w:val="00E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A4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F6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636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EF63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F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F636C"/>
    <w:rPr>
      <w:b/>
      <w:bCs/>
    </w:rPr>
  </w:style>
  <w:style w:type="paragraph" w:styleId="ListParagraph">
    <w:name w:val="List Paragraph"/>
    <w:basedOn w:val="Normal"/>
    <w:uiPriority w:val="99"/>
    <w:qFormat/>
    <w:rsid w:val="00EF63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zdrav.orb.ru/index.php/pravovaya-rabota-i-trudovye-otnosheniya/normativnye-dokumenty-po-zashchite-personalnykh-danny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1344</Words>
  <Characters>7661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Нормативные документы по защите информации</dc:title>
  <dc:subject/>
  <dc:creator>Файзуллин Рустам Фаритович</dc:creator>
  <cp:keywords/>
  <dc:description/>
  <cp:lastModifiedBy>Пользователь</cp:lastModifiedBy>
  <cp:revision>4</cp:revision>
  <cp:lastPrinted>2016-06-29T09:59:00Z</cp:lastPrinted>
  <dcterms:created xsi:type="dcterms:W3CDTF">2015-08-21T03:35:00Z</dcterms:created>
  <dcterms:modified xsi:type="dcterms:W3CDTF">2016-06-29T10:07:00Z</dcterms:modified>
</cp:coreProperties>
</file>